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ходе внедрения Стандарта развития конкуренции в </w:t>
      </w:r>
      <w:r w:rsidR="00386E9A">
        <w:rPr>
          <w:rFonts w:ascii="Times New Roman" w:eastAsia="Times New Roman" w:hAnsi="Times New Roman" w:cs="Times New Roman"/>
          <w:b/>
          <w:bCs/>
          <w:sz w:val="27"/>
          <w:szCs w:val="27"/>
        </w:rPr>
        <w:t>Тверской области</w:t>
      </w:r>
      <w:bookmarkStart w:id="0" w:name="_GoBack"/>
      <w:bookmarkEnd w:id="0"/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1701"/>
        <w:gridCol w:w="1843"/>
        <w:gridCol w:w="1843"/>
        <w:gridCol w:w="2551"/>
        <w:gridCol w:w="1843"/>
        <w:gridCol w:w="3260"/>
      </w:tblGrid>
      <w:tr w:rsidR="009B0EA2" w:rsidTr="00386E9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органа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Коллегиал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органа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ритетных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чимых рынков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ринга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стью субъектов естественных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нополий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мированности о состоянии конкурентной среды </w:t>
            </w:r>
          </w:p>
        </w:tc>
      </w:tr>
      <w:tr w:rsidR="009B0EA2" w:rsidTr="00386E9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EF1" w:rsidTr="00386E9A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EF1" w:rsidRDefault="003C3EF1" w:rsidP="003C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Губернатора Тверской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от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01.2017 </w:t>
            </w:r>
            <w:proofErr w:type="gramEnd"/>
          </w:p>
          <w:p w:rsidR="003C3EF1" w:rsidRDefault="003C3EF1" w:rsidP="003C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18-рг)</w:t>
            </w:r>
            <w:proofErr w:type="gram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EF1" w:rsidRDefault="003C3EF1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EF1" w:rsidRDefault="003C3EF1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EF1" w:rsidRDefault="003C3EF1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EF1" w:rsidRDefault="003C3EF1" w:rsidP="003E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(срок утверждения «доро</w:t>
            </w:r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карты», </w:t>
            </w:r>
            <w:proofErr w:type="gramStart"/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содержания которой должен</w:t>
            </w:r>
            <w:proofErr w:type="gramEnd"/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мониторинг опред</w:t>
            </w:r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>лен постановлением Губернатора Тве</w:t>
            </w:r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 от 11.01.2017 № 1-пг – февраль 2017 года)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EF1" w:rsidRDefault="003E536A" w:rsidP="0038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EF1" w:rsidRDefault="003E536A" w:rsidP="003E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нено.</w:t>
            </w:r>
          </w:p>
          <w:p w:rsidR="003E536A" w:rsidRDefault="003E536A" w:rsidP="003E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 раздел,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щенный внедрению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дартов на сайте Правител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Тверской области и на сайте уполномоченного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гана – Министерства экон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мического развития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области,  отсутствует. </w:t>
            </w:r>
          </w:p>
          <w:p w:rsidR="004E4BC0" w:rsidRDefault="003E536A" w:rsidP="004E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разделах «Нормати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акты» и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екты нормативн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тов» 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Правительства Тверской области и сайта 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экономич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развития Тверской о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натора Тверской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11.01.2017 № 18-рг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11.01.2017 № 1-пг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BC0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размещены.</w:t>
            </w:r>
          </w:p>
          <w:p w:rsidR="003E536A" w:rsidRDefault="004E4BC0" w:rsidP="0038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«Нормативные правовые акты»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перехода к официальному интернет-порталу правовой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hyperlink r:id="rId5" w:history="1">
              <w:r w:rsidRPr="00AF6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F6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6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F6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6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F6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6A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обращении к которому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 перехода в раздел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мативных актов субъектов Российской Федерации, а затем 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сти, установлено наличие  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Губернатора Тверской области от 11.01.2017 № 1-пг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которым утвержден Перечень осно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мероприятий по внедр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6E9A">
              <w:rPr>
                <w:rFonts w:ascii="Times New Roman" w:eastAsia="Times New Roman" w:hAnsi="Times New Roman" w:cs="Times New Roman"/>
                <w:sz w:val="24"/>
                <w:szCs w:val="24"/>
              </w:rPr>
              <w:t>нию Стандарта</w:t>
            </w:r>
            <w:r w:rsidR="003E5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</w:tc>
      </w:tr>
    </w:tbl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9B0EA2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2"/>
    <w:rsid w:val="001F5F1B"/>
    <w:rsid w:val="00281A28"/>
    <w:rsid w:val="00386E9A"/>
    <w:rsid w:val="003C3EF1"/>
    <w:rsid w:val="003E536A"/>
    <w:rsid w:val="004E4BC0"/>
    <w:rsid w:val="009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Золотухина Ирина Александровна</dc:creator>
  <cp:lastModifiedBy>Л.В. Посохова</cp:lastModifiedBy>
  <cp:revision>3</cp:revision>
  <dcterms:created xsi:type="dcterms:W3CDTF">2017-02-01T09:13:00Z</dcterms:created>
  <dcterms:modified xsi:type="dcterms:W3CDTF">2017-02-01T10:25:00Z</dcterms:modified>
</cp:coreProperties>
</file>