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A5" w:rsidRDefault="00F90607" w:rsidP="00454EF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повестки </w:t>
      </w:r>
      <w:r w:rsidR="004C7AA5" w:rsidRPr="007E61F2">
        <w:rPr>
          <w:rFonts w:ascii="Times New Roman" w:hAnsi="Times New Roman" w:cs="Times New Roman"/>
          <w:sz w:val="28"/>
          <w:szCs w:val="28"/>
        </w:rPr>
        <w:t>Совет руководителей</w:t>
      </w:r>
      <w:r w:rsidR="004C7AA5">
        <w:rPr>
          <w:rFonts w:ascii="Times New Roman" w:hAnsi="Times New Roman" w:cs="Times New Roman"/>
          <w:sz w:val="28"/>
          <w:szCs w:val="28"/>
        </w:rPr>
        <w:t xml:space="preserve"> ТО ЦФО</w:t>
      </w:r>
      <w:r>
        <w:rPr>
          <w:rFonts w:ascii="Times New Roman" w:hAnsi="Times New Roman" w:cs="Times New Roman"/>
          <w:sz w:val="28"/>
          <w:szCs w:val="28"/>
        </w:rPr>
        <w:t xml:space="preserve"> 22.02.2023</w:t>
      </w:r>
    </w:p>
    <w:p w:rsidR="00F90607" w:rsidRDefault="00F90607" w:rsidP="00454EF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7AA5" w:rsidRDefault="004C7AA5" w:rsidP="00454EF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E61F2">
        <w:rPr>
          <w:rFonts w:ascii="Times New Roman" w:hAnsi="Times New Roman" w:cs="Times New Roman"/>
          <w:sz w:val="28"/>
          <w:szCs w:val="28"/>
        </w:rPr>
        <w:t>Практика применения Правил подключения к сетям газораспределения в случае не</w:t>
      </w:r>
      <w:r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7E61F2">
        <w:rPr>
          <w:rFonts w:ascii="Times New Roman" w:hAnsi="Times New Roman" w:cs="Times New Roman"/>
          <w:sz w:val="28"/>
          <w:szCs w:val="28"/>
        </w:rPr>
        <w:t>газораспределительной организацией согласи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61F2">
        <w:rPr>
          <w:rFonts w:ascii="Times New Roman" w:hAnsi="Times New Roman" w:cs="Times New Roman"/>
          <w:sz w:val="28"/>
          <w:szCs w:val="28"/>
        </w:rPr>
        <w:t xml:space="preserve"> основного абонента (</w:t>
      </w:r>
      <w:r>
        <w:rPr>
          <w:rFonts w:ascii="Times New Roman" w:hAnsi="Times New Roman" w:cs="Times New Roman"/>
          <w:sz w:val="28"/>
          <w:szCs w:val="28"/>
        </w:rPr>
        <w:t>пункт 48 Правил).</w:t>
      </w:r>
    </w:p>
    <w:p w:rsidR="004E21E3" w:rsidRPr="004E21E3" w:rsidRDefault="004C7AA5" w:rsidP="00454E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48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РФ от 13.09.2021 № 1547 (далее – Правила № 1547) в случае, если подключение (технологическое присоединение) объекта капитального строительства возможно только к существующим сетям газораспределения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принадлежащим основному абоненту, исполнитель обращается к такому основному абоненту в целях осуществления подключения заявителя.</w:t>
      </w:r>
      <w:proofErr w:type="gramEnd"/>
    </w:p>
    <w:p w:rsidR="004C7AA5" w:rsidRDefault="004E21E3" w:rsidP="00454E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обязанность по получению согласия основного абонента на подключение к сетям последнего лежит на исполнителе и у</w:t>
      </w:r>
      <w:r w:rsidR="004C7AA5">
        <w:rPr>
          <w:rFonts w:ascii="Times New Roman" w:hAnsi="Times New Roman" w:cs="Times New Roman"/>
          <w:sz w:val="28"/>
          <w:szCs w:val="28"/>
        </w:rPr>
        <w:t xml:space="preserve">становлен срок обращения </w:t>
      </w:r>
      <w:r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4C7AA5">
        <w:rPr>
          <w:rFonts w:ascii="Times New Roman" w:hAnsi="Times New Roman" w:cs="Times New Roman"/>
          <w:sz w:val="28"/>
          <w:szCs w:val="28"/>
        </w:rPr>
        <w:t>с запросом в адрес основного абонента – 3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7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1E3" w:rsidRDefault="004C7AA5" w:rsidP="00454E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абонент в течение 3 рабочих дней после получения запроса от исполнителя направляет согласие на подключение.</w:t>
      </w:r>
      <w:r w:rsidR="004E21E3">
        <w:rPr>
          <w:rFonts w:ascii="Times New Roman" w:hAnsi="Times New Roman" w:cs="Times New Roman"/>
          <w:sz w:val="28"/>
          <w:szCs w:val="28"/>
        </w:rPr>
        <w:t xml:space="preserve"> При этом запрет </w:t>
      </w:r>
      <w:r>
        <w:rPr>
          <w:rFonts w:ascii="Times New Roman" w:hAnsi="Times New Roman" w:cs="Times New Roman"/>
          <w:sz w:val="28"/>
          <w:szCs w:val="28"/>
        </w:rPr>
        <w:t>препятствовать подключению (технологическому присоединению) к принадлежащим ему сетям при наличии пропускной способности таких сетей</w:t>
      </w:r>
      <w:r w:rsidR="004E21E3">
        <w:rPr>
          <w:rFonts w:ascii="Times New Roman" w:hAnsi="Times New Roman" w:cs="Times New Roman"/>
          <w:sz w:val="28"/>
          <w:szCs w:val="28"/>
        </w:rPr>
        <w:t xml:space="preserve"> установлен только </w:t>
      </w:r>
      <w:r w:rsidR="004E21E3" w:rsidRPr="00A6762B">
        <w:rPr>
          <w:rFonts w:ascii="Times New Roman" w:hAnsi="Times New Roman" w:cs="Times New Roman"/>
          <w:sz w:val="28"/>
          <w:szCs w:val="28"/>
          <w:u w:val="single"/>
        </w:rPr>
        <w:t>для основного абонента – юридического лица</w:t>
      </w:r>
      <w:r w:rsidRPr="00A676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21E3" w:rsidRDefault="004E21E3" w:rsidP="00454E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31.03.1999 № 69-ФЗ «О газоснабжении в Российской Федерации» юридические лица, владеющие на праве собственности или ином законном основании газораспределительными сетями и их объектами и (или) сетями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объектами, не вправе препятствовать транспортировке и подаче газа по указанным сетям и их объектам потребителям,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технологическому присоединению к указанным сетям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объектам при наличии пропускной способности таких сетей.</w:t>
      </w:r>
    </w:p>
    <w:p w:rsidR="007553D5" w:rsidRDefault="004E21E3" w:rsidP="00454E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6 Методических рекомендаций</w:t>
      </w:r>
      <w:r w:rsidR="005C456A">
        <w:rPr>
          <w:rFonts w:ascii="Times New Roman" w:hAnsi="Times New Roman" w:cs="Times New Roman"/>
          <w:sz w:val="28"/>
          <w:szCs w:val="28"/>
        </w:rPr>
        <w:t xml:space="preserve"> ФАС России</w:t>
      </w:r>
      <w:r>
        <w:rPr>
          <w:rFonts w:ascii="Times New Roman" w:hAnsi="Times New Roman" w:cs="Times New Roman"/>
          <w:sz w:val="28"/>
          <w:szCs w:val="28"/>
        </w:rPr>
        <w:t>, направленных письмом от 08.12.2021 № ВК/104921/21</w:t>
      </w:r>
      <w:r w:rsidR="005C45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исполнитель обязан направить в адрес заявителя проект договора о подключении в сроки, предусмотренные </w:t>
      </w:r>
      <w:r w:rsidR="002D223B">
        <w:rPr>
          <w:rFonts w:ascii="Times New Roman" w:hAnsi="Times New Roman" w:cs="Times New Roman"/>
          <w:sz w:val="28"/>
          <w:szCs w:val="28"/>
        </w:rPr>
        <w:t xml:space="preserve">в сроки, предусмотренные </w:t>
      </w:r>
      <w:hyperlink r:id="rId6" w:history="1">
        <w:r w:rsidR="002D223B">
          <w:rPr>
            <w:rFonts w:ascii="Times New Roman" w:hAnsi="Times New Roman" w:cs="Times New Roman"/>
            <w:color w:val="0000FF"/>
            <w:sz w:val="28"/>
            <w:szCs w:val="28"/>
          </w:rPr>
          <w:t>пунктом 28</w:t>
        </w:r>
      </w:hyperlink>
      <w:r w:rsidR="002D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5C456A">
        <w:rPr>
          <w:rFonts w:ascii="Times New Roman" w:hAnsi="Times New Roman" w:cs="Times New Roman"/>
          <w:sz w:val="28"/>
          <w:szCs w:val="28"/>
        </w:rPr>
        <w:t>№</w:t>
      </w:r>
      <w:r w:rsidR="002D2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1547, вне зависимости от исполнения основным абонентом обязанности по направлению согласия на подключение к своим сетям.</w:t>
      </w:r>
      <w:r w:rsidR="005C456A">
        <w:rPr>
          <w:rFonts w:ascii="Times New Roman" w:hAnsi="Times New Roman" w:cs="Times New Roman"/>
          <w:sz w:val="28"/>
          <w:szCs w:val="28"/>
        </w:rPr>
        <w:t xml:space="preserve"> </w:t>
      </w:r>
      <w:r w:rsidR="004F79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неисполнения основным абонентом обязанности по направлению своего согласия исполнитель вправе, в том числе в судебном порядке</w:t>
      </w:r>
      <w:r w:rsidR="005C45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требовать от основного абонента предоставления данного согласия.</w:t>
      </w:r>
    </w:p>
    <w:p w:rsidR="004E21E3" w:rsidRDefault="007553D5" w:rsidP="00454E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указанному письму ФАС России </w:t>
      </w:r>
      <w:r w:rsidR="004E21E3">
        <w:rPr>
          <w:rFonts w:ascii="Times New Roman" w:hAnsi="Times New Roman" w:cs="Times New Roman"/>
          <w:sz w:val="28"/>
          <w:szCs w:val="28"/>
        </w:rPr>
        <w:t xml:space="preserve">бездействие газораспределительной организации в части получения согласия основного абонента следует рассматривать на предмет нарушения </w:t>
      </w:r>
      <w:hyperlink r:id="rId7" w:history="1">
        <w:r w:rsidR="004E21E3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="004E21E3">
        <w:rPr>
          <w:rFonts w:ascii="Times New Roman" w:hAnsi="Times New Roman" w:cs="Times New Roman"/>
          <w:sz w:val="28"/>
          <w:szCs w:val="28"/>
        </w:rPr>
        <w:t xml:space="preserve"> </w:t>
      </w:r>
      <w:r w:rsidR="004F796B">
        <w:rPr>
          <w:rFonts w:ascii="Times New Roman" w:hAnsi="Times New Roman" w:cs="Times New Roman"/>
          <w:sz w:val="28"/>
          <w:szCs w:val="28"/>
        </w:rPr>
        <w:t>№</w:t>
      </w:r>
      <w:r w:rsidR="004E21E3">
        <w:rPr>
          <w:rFonts w:ascii="Times New Roman" w:hAnsi="Times New Roman" w:cs="Times New Roman"/>
          <w:sz w:val="28"/>
          <w:szCs w:val="28"/>
        </w:rPr>
        <w:t xml:space="preserve"> 1547.</w:t>
      </w:r>
    </w:p>
    <w:p w:rsidR="004F796B" w:rsidRDefault="004F796B" w:rsidP="00454E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применении положений пункта 48 Правил № 48 с учетом методических рекомендаций ФАС России необходимо определиться со следующим:</w:t>
      </w:r>
    </w:p>
    <w:p w:rsidR="002D223B" w:rsidRDefault="004F796B" w:rsidP="00454E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Что является бездействием исполнителя: отсутствие запроса в адрес основного абонента или </w:t>
      </w:r>
      <w:r w:rsidR="007553D5">
        <w:rPr>
          <w:rFonts w:ascii="Times New Roman" w:hAnsi="Times New Roman" w:cs="Times New Roman"/>
          <w:sz w:val="28"/>
          <w:szCs w:val="28"/>
        </w:rPr>
        <w:t xml:space="preserve">отсутствие судебного иска при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="007553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/уклонени</w:t>
      </w:r>
      <w:r w:rsidR="007553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основного абонента в выдаче согласия</w:t>
      </w:r>
      <w:r w:rsidR="00454EF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223B" w:rsidRDefault="002D223B" w:rsidP="00454E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Тверского УФАС России, если исполнитель надлежащим образом </w:t>
      </w:r>
      <w:r w:rsidR="007553D5">
        <w:rPr>
          <w:rFonts w:ascii="Times New Roman" w:hAnsi="Times New Roman" w:cs="Times New Roman"/>
          <w:sz w:val="28"/>
          <w:szCs w:val="28"/>
        </w:rPr>
        <w:t xml:space="preserve">и в установленный срок </w:t>
      </w:r>
      <w:r>
        <w:rPr>
          <w:rFonts w:ascii="Times New Roman" w:hAnsi="Times New Roman" w:cs="Times New Roman"/>
          <w:sz w:val="28"/>
          <w:szCs w:val="28"/>
        </w:rPr>
        <w:t xml:space="preserve">направил запрос основному абоненту </w:t>
      </w:r>
      <w:r w:rsidR="00454EF1">
        <w:rPr>
          <w:rFonts w:ascii="Times New Roman" w:hAnsi="Times New Roman" w:cs="Times New Roman"/>
          <w:sz w:val="28"/>
          <w:szCs w:val="28"/>
        </w:rPr>
        <w:t xml:space="preserve">(юридическому или физическому лицу)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553D5">
        <w:rPr>
          <w:rFonts w:ascii="Times New Roman" w:hAnsi="Times New Roman" w:cs="Times New Roman"/>
          <w:sz w:val="28"/>
          <w:szCs w:val="28"/>
        </w:rPr>
        <w:t xml:space="preserve">выполнил предусмотренную пунктом 28 Правил № 1547 обязанность о </w:t>
      </w:r>
      <w:r>
        <w:rPr>
          <w:rFonts w:ascii="Times New Roman" w:hAnsi="Times New Roman" w:cs="Times New Roman"/>
          <w:sz w:val="28"/>
          <w:szCs w:val="28"/>
        </w:rPr>
        <w:t>направ</w:t>
      </w:r>
      <w:r w:rsidR="007553D5">
        <w:rPr>
          <w:rFonts w:ascii="Times New Roman" w:hAnsi="Times New Roman" w:cs="Times New Roman"/>
          <w:sz w:val="28"/>
          <w:szCs w:val="28"/>
        </w:rPr>
        <w:t>лении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553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договора, такое поведение </w:t>
      </w:r>
      <w:r w:rsidR="007553D5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не может рассматриваться как бездействие, даже если исполнитель не воспользовался правом на обращение в суд с требованиями к основному абоненту.</w:t>
      </w:r>
    </w:p>
    <w:p w:rsidR="00454EF1" w:rsidRDefault="002D223B" w:rsidP="00454E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36E0">
        <w:rPr>
          <w:rFonts w:ascii="Times New Roman" w:hAnsi="Times New Roman" w:cs="Times New Roman"/>
          <w:sz w:val="28"/>
          <w:szCs w:val="28"/>
        </w:rPr>
        <w:t xml:space="preserve">Является ли </w:t>
      </w:r>
      <w:r w:rsidR="004C7AA5">
        <w:rPr>
          <w:rFonts w:ascii="Times New Roman" w:hAnsi="Times New Roman" w:cs="Times New Roman"/>
          <w:sz w:val="28"/>
          <w:szCs w:val="28"/>
        </w:rPr>
        <w:t>подключени</w:t>
      </w:r>
      <w:r w:rsidR="002436E0">
        <w:rPr>
          <w:rFonts w:ascii="Times New Roman" w:hAnsi="Times New Roman" w:cs="Times New Roman"/>
          <w:sz w:val="28"/>
          <w:szCs w:val="28"/>
        </w:rPr>
        <w:t>е</w:t>
      </w:r>
      <w:r w:rsidR="004C7AA5">
        <w:rPr>
          <w:rFonts w:ascii="Times New Roman" w:hAnsi="Times New Roman" w:cs="Times New Roman"/>
          <w:sz w:val="28"/>
          <w:szCs w:val="28"/>
        </w:rPr>
        <w:t xml:space="preserve"> к сетям основного абонента</w:t>
      </w:r>
      <w:r w:rsidR="002436E0">
        <w:rPr>
          <w:rFonts w:ascii="Times New Roman" w:hAnsi="Times New Roman" w:cs="Times New Roman"/>
          <w:sz w:val="28"/>
          <w:szCs w:val="28"/>
        </w:rPr>
        <w:t xml:space="preserve"> – физического лица </w:t>
      </w:r>
      <w:r w:rsidR="004C7AA5">
        <w:rPr>
          <w:rFonts w:ascii="Times New Roman" w:hAnsi="Times New Roman" w:cs="Times New Roman"/>
          <w:sz w:val="28"/>
          <w:szCs w:val="28"/>
        </w:rPr>
        <w:t>без согласия последнего</w:t>
      </w:r>
      <w:r w:rsidR="002436E0">
        <w:rPr>
          <w:rFonts w:ascii="Times New Roman" w:hAnsi="Times New Roman" w:cs="Times New Roman"/>
          <w:sz w:val="28"/>
          <w:szCs w:val="28"/>
        </w:rPr>
        <w:t xml:space="preserve"> нарушением Правил № 1547</w:t>
      </w:r>
      <w:r w:rsidR="00454EF1">
        <w:rPr>
          <w:rFonts w:ascii="Times New Roman" w:hAnsi="Times New Roman" w:cs="Times New Roman"/>
          <w:sz w:val="28"/>
          <w:szCs w:val="28"/>
        </w:rPr>
        <w:t>?</w:t>
      </w:r>
    </w:p>
    <w:p w:rsidR="00CA0400" w:rsidRPr="00F90607" w:rsidRDefault="007553D5" w:rsidP="00454E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 мнению Тверского УФАС России в указанной ситуации отсутствует нарушение Правил № </w:t>
      </w:r>
      <w:r w:rsidR="00454EF1">
        <w:rPr>
          <w:rFonts w:ascii="Times New Roman" w:hAnsi="Times New Roman" w:cs="Times New Roman"/>
          <w:sz w:val="28"/>
          <w:szCs w:val="28"/>
        </w:rPr>
        <w:t xml:space="preserve">1547 и </w:t>
      </w:r>
      <w:r w:rsidR="00454EF1" w:rsidRPr="007E61F2">
        <w:rPr>
          <w:rFonts w:ascii="Times New Roman" w:hAnsi="Times New Roman" w:cs="Times New Roman"/>
          <w:sz w:val="28"/>
          <w:szCs w:val="28"/>
        </w:rPr>
        <w:t>событие административного правонарушения, предусмотренного статьей 9.21 КоАП РФ</w:t>
      </w:r>
      <w:r w:rsidR="00A62242">
        <w:rPr>
          <w:rFonts w:ascii="Times New Roman" w:hAnsi="Times New Roman" w:cs="Times New Roman"/>
          <w:sz w:val="28"/>
          <w:szCs w:val="28"/>
        </w:rPr>
        <w:t xml:space="preserve">, а имеет место </w:t>
      </w:r>
      <w:r w:rsidR="00A62242" w:rsidRPr="007E61F2">
        <w:rPr>
          <w:rFonts w:ascii="Times New Roman" w:hAnsi="Times New Roman" w:cs="Times New Roman"/>
          <w:sz w:val="28"/>
          <w:szCs w:val="28"/>
        </w:rPr>
        <w:t>гражданско-правовой спор</w:t>
      </w:r>
      <w:r w:rsidR="00A62242">
        <w:rPr>
          <w:rFonts w:ascii="Times New Roman" w:hAnsi="Times New Roman" w:cs="Times New Roman"/>
          <w:sz w:val="28"/>
          <w:szCs w:val="28"/>
        </w:rPr>
        <w:t xml:space="preserve"> и о</w:t>
      </w:r>
      <w:r w:rsidR="00454EF1">
        <w:rPr>
          <w:rFonts w:ascii="Times New Roman" w:hAnsi="Times New Roman" w:cs="Times New Roman"/>
          <w:sz w:val="28"/>
          <w:szCs w:val="28"/>
        </w:rPr>
        <w:t>сновной абонент – физическое лицо</w:t>
      </w:r>
      <w:r w:rsidR="00454EF1" w:rsidRPr="007E61F2">
        <w:rPr>
          <w:rFonts w:ascii="Times New Roman" w:hAnsi="Times New Roman" w:cs="Times New Roman"/>
          <w:sz w:val="28"/>
          <w:szCs w:val="28"/>
        </w:rPr>
        <w:t xml:space="preserve"> </w:t>
      </w:r>
      <w:r w:rsidR="00454EF1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A62242">
        <w:rPr>
          <w:rFonts w:ascii="Times New Roman" w:hAnsi="Times New Roman" w:cs="Times New Roman"/>
          <w:sz w:val="28"/>
          <w:szCs w:val="28"/>
        </w:rPr>
        <w:t xml:space="preserve">его </w:t>
      </w:r>
      <w:r w:rsidR="00454EF1">
        <w:rPr>
          <w:rFonts w:ascii="Times New Roman" w:hAnsi="Times New Roman" w:cs="Times New Roman"/>
          <w:sz w:val="28"/>
          <w:szCs w:val="28"/>
        </w:rPr>
        <w:t xml:space="preserve">разрешить </w:t>
      </w:r>
      <w:bookmarkStart w:id="0" w:name="_GoBack"/>
      <w:bookmarkEnd w:id="0"/>
      <w:r w:rsidR="00454EF1">
        <w:rPr>
          <w:rFonts w:ascii="Times New Roman" w:hAnsi="Times New Roman" w:cs="Times New Roman"/>
          <w:sz w:val="28"/>
          <w:szCs w:val="28"/>
        </w:rPr>
        <w:t>в судебном порядке, например, путем подачи иска о з</w:t>
      </w:r>
      <w:r w:rsidR="00454EF1">
        <w:rPr>
          <w:rFonts w:ascii="Times New Roman" w:hAnsi="Times New Roman" w:cs="Times New Roman"/>
          <w:bCs/>
          <w:sz w:val="28"/>
          <w:szCs w:val="28"/>
        </w:rPr>
        <w:t>ащите прав собственника от нарушений, не связанных с лишением владения</w:t>
      </w:r>
      <w:r w:rsidR="00454E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7AA5" w:rsidRDefault="007553D5" w:rsidP="002436E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A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7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A5"/>
    <w:rsid w:val="002436E0"/>
    <w:rsid w:val="002D223B"/>
    <w:rsid w:val="00440197"/>
    <w:rsid w:val="00454EF1"/>
    <w:rsid w:val="004C7AA5"/>
    <w:rsid w:val="004E21E3"/>
    <w:rsid w:val="004F796B"/>
    <w:rsid w:val="00521FF6"/>
    <w:rsid w:val="005C456A"/>
    <w:rsid w:val="0066549A"/>
    <w:rsid w:val="007553D5"/>
    <w:rsid w:val="00A62242"/>
    <w:rsid w:val="00A6762B"/>
    <w:rsid w:val="00CA0400"/>
    <w:rsid w:val="00D01F24"/>
    <w:rsid w:val="00F9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5A2690E74B312FE72D72FFDCE1A0F8B49128EF7E5E9AE9A80DFD6C0EA03E516CDE7ED0AE521C10BA1367347733CD7A47081B87BCCD7E37UEE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31144BEFC3C9FD9765C94C708F6E67F41A5B59160B5A5E385644C08115E1C7316329161AC9C6B15E4274DC051F312D598514B2BD70B87Cw5fCL" TargetMode="External"/><Relationship Id="rId5" Type="http://schemas.openxmlformats.org/officeDocument/2006/relationships/hyperlink" Target="consultantplus://offline/ref=A3C0AEE6567A0682B4566768BF9C3B96CDFAF24338A6C23481B891FBE795F641A46B30FB5DBAB559D4DA984594841ADE786615CCD4797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Посохова Л.В.</dc:creator>
  <cp:lastModifiedBy>Посохова Л.В.</cp:lastModifiedBy>
  <cp:revision>5</cp:revision>
  <dcterms:created xsi:type="dcterms:W3CDTF">2023-01-24T10:32:00Z</dcterms:created>
  <dcterms:modified xsi:type="dcterms:W3CDTF">2023-02-16T14:15:00Z</dcterms:modified>
</cp:coreProperties>
</file>